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E3" w:rsidRDefault="00C823E3" w:rsidP="00C823E3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 развитию речи в старшей группе</w:t>
      </w:r>
    </w:p>
    <w:p w:rsidR="004E1830" w:rsidRPr="004E1830" w:rsidRDefault="004E1830" w:rsidP="00C823E3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рассказыванию: описание кукол</w:t>
      </w:r>
    </w:p>
    <w:p w:rsid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 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составить план описания куклы; учить дошкольников, составляя описание самостоятельно, руководствоваться планом.</w:t>
      </w:r>
    </w:p>
    <w:p w:rsidR="003E7FE4" w:rsidRPr="00C823E3" w:rsidRDefault="003E7FE4" w:rsidP="00C823E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23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C82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3E7FE4" w:rsidRPr="00C823E3" w:rsidRDefault="003E7FE4" w:rsidP="00C82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  <w:r w:rsidRPr="00C82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23E3">
        <w:rPr>
          <w:rFonts w:ascii="Times New Roman" w:hAnsi="Times New Roman" w:cs="Times New Roman"/>
          <w:sz w:val="28"/>
          <w:szCs w:val="28"/>
        </w:rPr>
        <w:t>формировать умения рассматривать предметы (куклы), отвечать на вопросы воспитателя, составлять короткий описательный рассказ.</w:t>
      </w:r>
    </w:p>
    <w:p w:rsidR="003E7FE4" w:rsidRPr="00C823E3" w:rsidRDefault="003E7FE4" w:rsidP="00C823E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823E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C823E3">
        <w:rPr>
          <w:rFonts w:ascii="Times New Roman" w:hAnsi="Times New Roman" w:cs="Times New Roman"/>
          <w:sz w:val="28"/>
          <w:szCs w:val="28"/>
        </w:rPr>
        <w:t>развивать связную речь; развивать умения согласовывать существительные и прилагательные, активизировать словарный запас детей; развивать внимание, умения выделять основные качества, особенности предмета, развивать умения сравнивать предметы.</w:t>
      </w:r>
    </w:p>
    <w:p w:rsidR="003E7FE4" w:rsidRPr="00C823E3" w:rsidRDefault="003E7FE4" w:rsidP="00C823E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823E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823E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игрушкам, желание играть с ними, ухаживать за ними и убирать их на место после игры; воспитывать чувства сострадания, желание помочь.</w:t>
      </w:r>
    </w:p>
    <w:p w:rsidR="004E1830" w:rsidRPr="003E7FE4" w:rsidRDefault="004E1830" w:rsidP="004E183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E7F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занятия</w:t>
      </w:r>
    </w:p>
    <w:p w:rsidR="00B8036B" w:rsidRPr="00C823E3" w:rsidRDefault="00B8036B" w:rsidP="00B8036B">
      <w:pPr>
        <w:spacing w:after="0"/>
        <w:rPr>
          <w:rFonts w:ascii="Times New Roman" w:hAnsi="Times New Roman"/>
          <w:sz w:val="28"/>
          <w:szCs w:val="28"/>
        </w:rPr>
      </w:pPr>
      <w:r w:rsidRPr="00C823E3">
        <w:rPr>
          <w:rFonts w:ascii="Times New Roman" w:hAnsi="Times New Roman"/>
          <w:sz w:val="28"/>
          <w:szCs w:val="28"/>
        </w:rPr>
        <w:t>Организационный:</w:t>
      </w:r>
    </w:p>
    <w:p w:rsidR="00B8036B" w:rsidRPr="00B8036B" w:rsidRDefault="00B8036B" w:rsidP="00B8036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36B">
        <w:rPr>
          <w:rFonts w:ascii="Times New Roman" w:eastAsia="Calibri" w:hAnsi="Times New Roman" w:cs="Times New Roman"/>
          <w:color w:val="000000"/>
          <w:sz w:val="28"/>
          <w:szCs w:val="28"/>
        </w:rPr>
        <w:t>Звук  колокольчика:</w:t>
      </w:r>
    </w:p>
    <w:p w:rsidR="00B8036B" w:rsidRDefault="00B8036B" w:rsidP="00B8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6B">
        <w:rPr>
          <w:rFonts w:ascii="Times New Roman" w:eastAsia="Calibri" w:hAnsi="Times New Roman" w:cs="Times New Roman"/>
          <w:color w:val="000000"/>
          <w:sz w:val="28"/>
          <w:szCs w:val="28"/>
        </w:rPr>
        <w:t>Ребята, у меня сегодня хорошее настроение. Хотите,  я вам подарю  хорошее настроение? Давайте  возьмемся за руки, встанем в круг и улыбнёмся друг другу.</w:t>
      </w:r>
    </w:p>
    <w:p w:rsidR="00B8036B" w:rsidRPr="00C823E3" w:rsidRDefault="00B8036B" w:rsidP="004E18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E3">
        <w:rPr>
          <w:rFonts w:ascii="Times New Roman" w:hAnsi="Times New Roman"/>
          <w:sz w:val="28"/>
          <w:szCs w:val="28"/>
        </w:rPr>
        <w:t>Мотивация к деятельности (постановка проблемы)</w:t>
      </w:r>
    </w:p>
    <w:p w:rsidR="00B8036B" w:rsidRPr="00C823E3" w:rsidRDefault="00B8036B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3E3">
        <w:rPr>
          <w:rFonts w:ascii="Times New Roman" w:hAnsi="Times New Roman"/>
          <w:b/>
          <w:sz w:val="28"/>
          <w:szCs w:val="28"/>
          <w:u w:val="single"/>
        </w:rPr>
        <w:t>Включаю  плач  куклы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36B">
        <w:rPr>
          <w:rFonts w:ascii="Times New Roman" w:hAnsi="Times New Roman" w:cs="Times New Roman"/>
          <w:sz w:val="28"/>
          <w:szCs w:val="28"/>
        </w:rPr>
        <w:t xml:space="preserve">Игровая ситуация «Помоги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6B">
        <w:rPr>
          <w:rFonts w:ascii="Times New Roman" w:hAnsi="Times New Roman" w:cs="Times New Roman"/>
          <w:sz w:val="28"/>
          <w:szCs w:val="28"/>
        </w:rPr>
        <w:t>Машеньке найти младшую сестренку».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8036B">
        <w:rPr>
          <w:rFonts w:ascii="Times New Roman" w:hAnsi="Times New Roman" w:cs="Times New Roman"/>
          <w:color w:val="000000"/>
          <w:sz w:val="28"/>
          <w:szCs w:val="28"/>
        </w:rPr>
        <w:t>- Послушайте, кто-то плачет, видно не у всех сегодня хорошее настроение.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8036B">
        <w:rPr>
          <w:rFonts w:ascii="Times New Roman" w:hAnsi="Times New Roman" w:cs="Times New Roman"/>
          <w:color w:val="000000"/>
          <w:sz w:val="28"/>
          <w:szCs w:val="28"/>
        </w:rPr>
        <w:t>- Кто это может плакать?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36B">
        <w:rPr>
          <w:rFonts w:ascii="Times New Roman" w:hAnsi="Times New Roman" w:cs="Times New Roman"/>
          <w:sz w:val="28"/>
          <w:szCs w:val="28"/>
        </w:rPr>
        <w:t>- Что могло случиться?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036B">
        <w:rPr>
          <w:rFonts w:ascii="Times New Roman" w:hAnsi="Times New Roman" w:cs="Times New Roman"/>
          <w:b/>
          <w:sz w:val="28"/>
          <w:szCs w:val="28"/>
        </w:rPr>
        <w:t>Приход куклы – девочки-дошкольницы.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36B">
        <w:rPr>
          <w:rFonts w:ascii="Times New Roman" w:hAnsi="Times New Roman" w:cs="Times New Roman"/>
          <w:sz w:val="28"/>
          <w:szCs w:val="28"/>
        </w:rPr>
        <w:t xml:space="preserve">- Дети, эта наша кукла Машенька плачет? 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36B">
        <w:rPr>
          <w:rFonts w:ascii="Times New Roman" w:hAnsi="Times New Roman" w:cs="Times New Roman"/>
          <w:sz w:val="28"/>
          <w:szCs w:val="28"/>
        </w:rPr>
        <w:t>- Хотите узнать, чем она так огорчена, что с ней случилось?</w:t>
      </w:r>
    </w:p>
    <w:p w:rsidR="00B8036B" w:rsidRPr="00B8036B" w:rsidRDefault="00B8036B" w:rsidP="00B803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8036B">
        <w:rPr>
          <w:rFonts w:ascii="Times New Roman" w:hAnsi="Times New Roman" w:cs="Times New Roman"/>
          <w:b/>
          <w:i/>
          <w:sz w:val="28"/>
          <w:szCs w:val="28"/>
        </w:rPr>
        <w:t>Рассказ куклы.</w:t>
      </w:r>
    </w:p>
    <w:p w:rsidR="00B95EF9" w:rsidRPr="00C823E3" w:rsidRDefault="00B95EF9" w:rsidP="00C823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823E3">
        <w:rPr>
          <w:rFonts w:ascii="Times New Roman" w:hAnsi="Times New Roman" w:cs="Times New Roman"/>
          <w:i/>
          <w:sz w:val="28"/>
          <w:szCs w:val="28"/>
        </w:rPr>
        <w:t>- Есть у меня младшая сестренка, ее зовут Настенька, совсем малышка, она еще не умеет ходить и она куда-то уползла. Я переживаю за нее.</w:t>
      </w:r>
    </w:p>
    <w:p w:rsidR="00B95EF9" w:rsidRPr="00C823E3" w:rsidRDefault="00B95EF9" w:rsidP="00C82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3E3">
        <w:rPr>
          <w:rFonts w:ascii="Times New Roman" w:hAnsi="Times New Roman" w:cs="Times New Roman"/>
          <w:sz w:val="28"/>
          <w:szCs w:val="28"/>
        </w:rPr>
        <w:t>- Не переживай, Машенька, ребята</w:t>
      </w:r>
      <w:r w:rsidR="00C823E3">
        <w:rPr>
          <w:rFonts w:ascii="Times New Roman" w:hAnsi="Times New Roman" w:cs="Times New Roman"/>
          <w:sz w:val="28"/>
          <w:szCs w:val="28"/>
        </w:rPr>
        <w:t>, хотите помочь Машеньки</w:t>
      </w:r>
      <w:r w:rsidRPr="00C823E3">
        <w:rPr>
          <w:rFonts w:ascii="Times New Roman" w:hAnsi="Times New Roman" w:cs="Times New Roman"/>
          <w:sz w:val="28"/>
          <w:szCs w:val="28"/>
        </w:rPr>
        <w:t>?</w:t>
      </w:r>
    </w:p>
    <w:p w:rsidR="00B95EF9" w:rsidRDefault="00A435A4" w:rsidP="00B95EF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Речевое  дыхание  </w:t>
      </w:r>
      <w:bookmarkStart w:id="0" w:name="_GoBack"/>
      <w:bookmarkEnd w:id="0"/>
      <w:r w:rsidR="00B95EF9">
        <w:rPr>
          <w:rStyle w:val="c0"/>
          <w:b/>
          <w:bCs/>
          <w:color w:val="000000"/>
          <w:sz w:val="28"/>
          <w:szCs w:val="28"/>
        </w:rPr>
        <w:t>«Эхо»</w:t>
      </w:r>
    </w:p>
    <w:p w:rsidR="00C823E3" w:rsidRDefault="00B95EF9" w:rsidP="00C823E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Педагог громко про</w:t>
      </w:r>
      <w:r w:rsidR="00C823E3">
        <w:rPr>
          <w:rStyle w:val="c0"/>
          <w:color w:val="000000"/>
          <w:sz w:val="28"/>
          <w:szCs w:val="28"/>
        </w:rPr>
        <w:t>износит на выдохе  слова,</w:t>
      </w:r>
      <w:r w:rsidR="00C823E3" w:rsidRPr="00C823E3">
        <w:rPr>
          <w:rStyle w:val="c0"/>
          <w:color w:val="000000"/>
          <w:sz w:val="28"/>
          <w:szCs w:val="28"/>
        </w:rPr>
        <w:t xml:space="preserve"> </w:t>
      </w:r>
      <w:r w:rsidR="00C823E3">
        <w:rPr>
          <w:rStyle w:val="c0"/>
          <w:color w:val="000000"/>
          <w:sz w:val="28"/>
          <w:szCs w:val="28"/>
        </w:rPr>
        <w:t xml:space="preserve">«Ау  Настенька, а  ребенок тихо отзывается: </w:t>
      </w:r>
      <w:r w:rsidR="00C823E3" w:rsidRPr="00C823E3">
        <w:rPr>
          <w:rStyle w:val="c0"/>
          <w:color w:val="000000"/>
          <w:sz w:val="28"/>
          <w:szCs w:val="28"/>
        </w:rPr>
        <w:t xml:space="preserve"> </w:t>
      </w:r>
      <w:r w:rsidR="00C823E3">
        <w:rPr>
          <w:rStyle w:val="c0"/>
          <w:color w:val="000000"/>
          <w:sz w:val="28"/>
          <w:szCs w:val="28"/>
        </w:rPr>
        <w:t xml:space="preserve">«Ау Настенька» </w:t>
      </w:r>
    </w:p>
    <w:p w:rsidR="00B95EF9" w:rsidRDefault="00B95EF9" w:rsidP="00C82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3E3">
        <w:rPr>
          <w:rFonts w:ascii="Times New Roman" w:hAnsi="Times New Roman" w:cs="Times New Roman"/>
          <w:sz w:val="28"/>
          <w:szCs w:val="28"/>
        </w:rPr>
        <w:t>- Давайте посмотрим глазками, может младшая сестренка, Настенька, к нам в группу приползла, у нас ведь так к группе весело, ребята добрые, хорошие и она решила посмотреть на нас.</w:t>
      </w:r>
    </w:p>
    <w:p w:rsidR="00C823E3" w:rsidRPr="00C823E3" w:rsidRDefault="00C823E3" w:rsidP="00C823E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3E3">
        <w:rPr>
          <w:rFonts w:ascii="Times New Roman" w:hAnsi="Times New Roman" w:cs="Times New Roman"/>
          <w:b/>
          <w:sz w:val="28"/>
          <w:szCs w:val="28"/>
          <w:u w:val="single"/>
        </w:rPr>
        <w:t>Зрительная гимнастика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????</w:t>
      </w:r>
    </w:p>
    <w:p w:rsidR="00B95EF9" w:rsidRPr="00C823E3" w:rsidRDefault="00B95EF9" w:rsidP="00C82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3E3">
        <w:rPr>
          <w:rFonts w:ascii="Times New Roman" w:hAnsi="Times New Roman" w:cs="Times New Roman"/>
          <w:sz w:val="28"/>
          <w:szCs w:val="28"/>
        </w:rPr>
        <w:t>- Вот, нашлась, Настенька.</w:t>
      </w:r>
    </w:p>
    <w:p w:rsidR="004E1830" w:rsidRPr="00C823E3" w:rsidRDefault="004E1830" w:rsidP="00C823E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усаживает детей по возможности как можно ближе к своему столу.</w:t>
      </w:r>
    </w:p>
    <w:p w:rsidR="00C823E3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их вниманию двух разных кукол и сообщает: «Сегодня мы будем учитьс</w:t>
      </w:r>
      <w:r w:rsidR="00B95E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рассказывать. Видите кукол?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их? Значит, вы видите перед собой двух кукол. Сейчас мы составим про них рассказ. Я буду описывать одну куклу, а вы другую. Будьте внимательны. Я начну, а тот, на кого я укажу, будет рассказывать о второй кукле, подражая мне». 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 с мест.)</w:t>
      </w:r>
    </w:p>
    <w:p w:rsid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кукла – девочка-дошкольница. Скорее всего, она ваша ровесница.</w:t>
      </w:r>
    </w:p>
    <w:p w:rsidR="00033C68" w:rsidRPr="00C823E3" w:rsidRDefault="00033C68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 ваша кукла?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кукла – малыш в ползунках. Ему, должно быть, нет и годика.</w:t>
      </w:r>
    </w:p>
    <w:p w:rsid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кукла темноглазая, с черными пушистыми ресницами. У нее светлые волосы, заплетенные в косички.</w:t>
      </w:r>
    </w:p>
    <w:p w:rsidR="00033C68" w:rsidRPr="004E1830" w:rsidRDefault="00033C68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лицо Настеньки.</w:t>
      </w:r>
    </w:p>
    <w:p w:rsidR="004E1830" w:rsidRPr="004E1830" w:rsidRDefault="00A435A4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830"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4E1830"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малыш краснощекий, с большущими синими глазами. У него рыжие волосы, на лбу челочка.</w:t>
      </w:r>
    </w:p>
    <w:p w:rsidR="004E1830" w:rsidRPr="004E1830" w:rsidRDefault="00A435A4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830"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если необходимо, дополняют ответ товарища.</w:t>
      </w:r>
    </w:p>
    <w:p w:rsid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кукла в красивом вязаном платье с длинными рукавами. Платье с яркой розовой вышивкой и поясом, застегивающимся на пряжку. С платьем удачно сочетаются розовые туфельки.</w:t>
      </w:r>
    </w:p>
    <w:p w:rsidR="00033C68" w:rsidRPr="00A435A4" w:rsidRDefault="00033C68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 во что одета, Настенька?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малыш в голубых теплых ползунках и распашонке. На ползунках – аппликация «Котенок».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кукла умеет говорить. Послушайте: «Мама».</w:t>
      </w:r>
    </w:p>
    <w:p w:rsidR="00A435A4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малыш разговаривать не умеет. Он умеет громко плакать: </w:t>
      </w:r>
    </w:p>
    <w:p w:rsid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«Уа-уа-уа».</w:t>
      </w:r>
    </w:p>
    <w:p w:rsidR="003E7FE4" w:rsidRPr="003E7FE4" w:rsidRDefault="003E7FE4" w:rsidP="003E7FE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FE4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Этюд "Новые игрушки" </w:t>
      </w:r>
    </w:p>
    <w:p w:rsidR="003E7FE4" w:rsidRPr="00325A45" w:rsidRDefault="003E7FE4" w:rsidP="003E7F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подарили  новые игрушки. Они  рады, весело скачут, кружа</w:t>
      </w:r>
      <w:r w:rsidRPr="00325A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5A4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девочки  играют  с куклой, мальчики  катают  машины.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понравилось рассказывать вместе со мной? – интересуется педагог. – Запомнили, с чего мы начали рассказ, о чем говорили потом и чем закончили? Кто из вас попытается рассказать о малыше?»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оценивает ответ. Если необходимо, просит еще одного ребенка описать куклу.</w:t>
      </w:r>
    </w:p>
    <w:p w:rsidR="004E1830" w:rsidRDefault="00A435A4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830"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формулирует следующее задание: «А сейчас вы будете рассказывать о кукле – вашей ровеснице, а я – о малыше».</w:t>
      </w:r>
    </w:p>
    <w:p w:rsidR="004E1830" w:rsidRPr="004E1830" w:rsidRDefault="004E1830" w:rsidP="004E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педагог передает кукол детям и советует уложить малыша спать, а кукле постарше показать имеющиеся в книжном уголке издания русских народных сказок.</w:t>
      </w: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E1830" w:rsidRDefault="004E1830" w:rsidP="006F2FE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sectPr w:rsidR="004E1830" w:rsidSect="00D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E0"/>
    <w:rsid w:val="00033C68"/>
    <w:rsid w:val="00134149"/>
    <w:rsid w:val="002C01AC"/>
    <w:rsid w:val="003A5EA0"/>
    <w:rsid w:val="003E7FE4"/>
    <w:rsid w:val="004E1830"/>
    <w:rsid w:val="006F2FE0"/>
    <w:rsid w:val="00A435A4"/>
    <w:rsid w:val="00B8036B"/>
    <w:rsid w:val="00B95EF9"/>
    <w:rsid w:val="00BE5FE8"/>
    <w:rsid w:val="00C823E3"/>
    <w:rsid w:val="00DB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FE0"/>
  </w:style>
  <w:style w:type="paragraph" w:styleId="a3">
    <w:name w:val="Normal (Web)"/>
    <w:basedOn w:val="a"/>
    <w:uiPriority w:val="99"/>
    <w:semiHidden/>
    <w:unhideWhenUsed/>
    <w:rsid w:val="006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036B"/>
    <w:pPr>
      <w:spacing w:after="0" w:line="240" w:lineRule="auto"/>
    </w:pPr>
  </w:style>
  <w:style w:type="paragraph" w:customStyle="1" w:styleId="c8">
    <w:name w:val="c8"/>
    <w:basedOn w:val="a"/>
    <w:rsid w:val="00B9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9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FE0"/>
  </w:style>
  <w:style w:type="paragraph" w:styleId="a3">
    <w:name w:val="Normal (Web)"/>
    <w:basedOn w:val="a"/>
    <w:uiPriority w:val="99"/>
    <w:semiHidden/>
    <w:unhideWhenUsed/>
    <w:rsid w:val="006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036B"/>
    <w:pPr>
      <w:spacing w:after="0" w:line="240" w:lineRule="auto"/>
    </w:pPr>
  </w:style>
  <w:style w:type="paragraph" w:customStyle="1" w:styleId="c8">
    <w:name w:val="c8"/>
    <w:basedOn w:val="a"/>
    <w:rsid w:val="00B9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9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</cp:lastModifiedBy>
  <cp:revision>4</cp:revision>
  <dcterms:created xsi:type="dcterms:W3CDTF">2019-11-13T16:30:00Z</dcterms:created>
  <dcterms:modified xsi:type="dcterms:W3CDTF">2024-10-09T12:26:00Z</dcterms:modified>
</cp:coreProperties>
</file>